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E4CF" w14:textId="77777777" w:rsidR="00A37FD0" w:rsidRPr="00A37FD0" w:rsidRDefault="00C965AE" w:rsidP="00A37FD0">
      <w:pPr>
        <w:jc w:val="center"/>
        <w:rPr>
          <w:rFonts w:ascii="Candara" w:hAnsi="Candara"/>
          <w:b/>
          <w:bCs/>
          <w:sz w:val="36"/>
          <w:szCs w:val="36"/>
        </w:rPr>
      </w:pPr>
      <w:r w:rsidRPr="00A37FD0">
        <w:rPr>
          <w:rFonts w:ascii="Candara" w:hAnsi="Candara"/>
          <w:b/>
          <w:bCs/>
          <w:sz w:val="36"/>
          <w:szCs w:val="36"/>
        </w:rPr>
        <w:t>Employment Opportunity</w:t>
      </w:r>
    </w:p>
    <w:p w14:paraId="72F14214" w14:textId="2FC79300" w:rsidR="00A37FD0" w:rsidRPr="00A37FD0" w:rsidRDefault="0003135B" w:rsidP="00A37FD0">
      <w:pPr>
        <w:jc w:val="center"/>
        <w:rPr>
          <w:rFonts w:ascii="Candara" w:hAnsi="Candara"/>
          <w:b/>
          <w:bCs/>
          <w:sz w:val="36"/>
          <w:szCs w:val="36"/>
        </w:rPr>
      </w:pPr>
      <w:r>
        <w:rPr>
          <w:rFonts w:ascii="Candara" w:hAnsi="Candara"/>
          <w:b/>
          <w:bCs/>
          <w:sz w:val="36"/>
          <w:szCs w:val="36"/>
        </w:rPr>
        <w:t xml:space="preserve">Mebane </w:t>
      </w:r>
      <w:r w:rsidR="00006762" w:rsidRPr="00A37FD0">
        <w:rPr>
          <w:rFonts w:ascii="Candara" w:hAnsi="Candara"/>
          <w:b/>
          <w:bCs/>
          <w:sz w:val="36"/>
          <w:szCs w:val="36"/>
        </w:rPr>
        <w:t xml:space="preserve">Main Street Executive </w:t>
      </w:r>
      <w:r w:rsidR="004C61BF" w:rsidRPr="00A37FD0">
        <w:rPr>
          <w:rFonts w:ascii="Candara" w:hAnsi="Candara"/>
          <w:b/>
          <w:bCs/>
          <w:sz w:val="36"/>
          <w:szCs w:val="36"/>
        </w:rPr>
        <w:t>Director</w:t>
      </w:r>
    </w:p>
    <w:p w14:paraId="0F1A6F39" w14:textId="77777777" w:rsidR="004C61BF" w:rsidRDefault="004C61BF" w:rsidP="004C61BF">
      <w:pPr>
        <w:ind w:firstLine="720"/>
      </w:pPr>
    </w:p>
    <w:p w14:paraId="01688AD3" w14:textId="637027B7" w:rsidR="00B372F8" w:rsidRPr="00894CE9" w:rsidRDefault="004C61BF" w:rsidP="0022197F">
      <w:r w:rsidRPr="004C6BA0">
        <w:rPr>
          <w:b/>
          <w:bCs/>
        </w:rPr>
        <w:t xml:space="preserve">The </w:t>
      </w:r>
      <w:r w:rsidR="007E610F">
        <w:rPr>
          <w:b/>
          <w:bCs/>
        </w:rPr>
        <w:t>Downtown Mebane Development Corporation (DMDC)</w:t>
      </w:r>
      <w:r w:rsidRPr="004C6BA0">
        <w:rPr>
          <w:b/>
          <w:bCs/>
        </w:rPr>
        <w:t xml:space="preserve"> is seeking a </w:t>
      </w:r>
      <w:r w:rsidR="00D702C0" w:rsidRPr="004C6BA0">
        <w:rPr>
          <w:b/>
          <w:bCs/>
        </w:rPr>
        <w:t xml:space="preserve">full-time </w:t>
      </w:r>
      <w:r w:rsidR="00AD534D" w:rsidRPr="00E71F85">
        <w:rPr>
          <w:b/>
          <w:bCs/>
        </w:rPr>
        <w:t xml:space="preserve">Executive </w:t>
      </w:r>
      <w:r w:rsidRPr="00E71F85">
        <w:rPr>
          <w:b/>
          <w:bCs/>
        </w:rPr>
        <w:t>Directo</w:t>
      </w:r>
      <w:r w:rsidR="00D702C0" w:rsidRPr="00E71F85">
        <w:rPr>
          <w:b/>
          <w:bCs/>
        </w:rPr>
        <w:t>r to</w:t>
      </w:r>
      <w:r w:rsidR="00D702C0" w:rsidRPr="004C6BA0">
        <w:rPr>
          <w:b/>
          <w:bCs/>
        </w:rPr>
        <w:t xml:space="preserve"> manage the day-to-day operations of the Mebane Main Street </w:t>
      </w:r>
      <w:r w:rsidR="007378C2">
        <w:rPr>
          <w:b/>
          <w:bCs/>
        </w:rPr>
        <w:t>p</w:t>
      </w:r>
      <w:r w:rsidR="00D702C0" w:rsidRPr="004C6BA0">
        <w:rPr>
          <w:b/>
          <w:bCs/>
        </w:rPr>
        <w:t xml:space="preserve">rogram. </w:t>
      </w:r>
    </w:p>
    <w:p w14:paraId="75868136" w14:textId="096BA368" w:rsidR="0022197F" w:rsidRPr="0022197F" w:rsidRDefault="0022197F" w:rsidP="0022197F">
      <w:pPr>
        <w:rPr>
          <w:b/>
          <w:bCs/>
          <w:u w:val="single"/>
        </w:rPr>
      </w:pPr>
      <w:r w:rsidRPr="0022197F">
        <w:rPr>
          <w:b/>
          <w:bCs/>
          <w:u w:val="single"/>
        </w:rPr>
        <w:t>Program History</w:t>
      </w:r>
    </w:p>
    <w:p w14:paraId="14BDA232" w14:textId="26236E84" w:rsidR="0022197F" w:rsidRPr="000B287E" w:rsidRDefault="0022197F" w:rsidP="00624BF9">
      <w:pPr>
        <w:rPr>
          <w:b/>
          <w:bCs/>
        </w:rPr>
      </w:pPr>
      <w:r>
        <w:t>In January</w:t>
      </w:r>
      <w:r w:rsidR="00EE75F2">
        <w:t xml:space="preserve"> </w:t>
      </w:r>
      <w:r>
        <w:t>2020</w:t>
      </w:r>
      <w:r w:rsidR="00100172">
        <w:t>,</w:t>
      </w:r>
      <w:r>
        <w:t xml:space="preserve"> Mebane was selected to participate in the North Carolina Main Street </w:t>
      </w:r>
      <w:r w:rsidR="00980AE4">
        <w:t>p</w:t>
      </w:r>
      <w:r>
        <w:t xml:space="preserve">rogram as a Downtown Associate Community. </w:t>
      </w:r>
      <w:r w:rsidR="00EE75F2">
        <w:t>In</w:t>
      </w:r>
      <w:r>
        <w:t xml:space="preserve"> July 2023</w:t>
      </w:r>
      <w:r w:rsidR="00E53651">
        <w:t>,</w:t>
      </w:r>
      <w:r w:rsidR="00EE75F2">
        <w:t xml:space="preserve"> Mebane Main Street became the 7</w:t>
      </w:r>
      <w:r w:rsidR="009D6A78">
        <w:t>0</w:t>
      </w:r>
      <w:r w:rsidR="009D6A78">
        <w:rPr>
          <w:vertAlign w:val="superscript"/>
        </w:rPr>
        <w:t>th</w:t>
      </w:r>
      <w:r w:rsidR="00EE75F2">
        <w:t xml:space="preserve"> designated </w:t>
      </w:r>
      <w:r w:rsidR="00980AE4">
        <w:t>program in North Carolina</w:t>
      </w:r>
      <w:r w:rsidR="003A2F0C">
        <w:t xml:space="preserve">. It </w:t>
      </w:r>
      <w:r w:rsidR="00980AE4">
        <w:t xml:space="preserve">is </w:t>
      </w:r>
      <w:r w:rsidR="00F328F5">
        <w:t xml:space="preserve">a Main Street America affiliate community with eligibility for accredited status in January 2025. </w:t>
      </w:r>
    </w:p>
    <w:p w14:paraId="0D2C6FD0" w14:textId="77777777" w:rsidR="00BB7ED5" w:rsidRPr="00AE361A" w:rsidRDefault="00BB7ED5" w:rsidP="00BB7ED5">
      <w:pPr>
        <w:rPr>
          <w:b/>
          <w:bCs/>
          <w:u w:val="single"/>
        </w:rPr>
      </w:pPr>
      <w:r w:rsidRPr="00AE361A">
        <w:rPr>
          <w:b/>
          <w:bCs/>
          <w:u w:val="single"/>
        </w:rPr>
        <w:t>Location</w:t>
      </w:r>
    </w:p>
    <w:p w14:paraId="7CCA39E7" w14:textId="3988C006" w:rsidR="00BB7ED5" w:rsidRPr="00DE79A0" w:rsidRDefault="00BB7ED5" w:rsidP="00BB7ED5">
      <w:pPr>
        <w:pStyle w:val="Default"/>
        <w:rPr>
          <w:color w:val="auto"/>
          <w:sz w:val="22"/>
          <w:szCs w:val="22"/>
        </w:rPr>
      </w:pPr>
      <w:r w:rsidRPr="00DE79A0">
        <w:rPr>
          <w:color w:val="auto"/>
          <w:sz w:val="22"/>
          <w:szCs w:val="22"/>
        </w:rPr>
        <w:t>Mebane</w:t>
      </w:r>
      <w:r>
        <w:rPr>
          <w:color w:val="auto"/>
          <w:sz w:val="22"/>
          <w:szCs w:val="22"/>
        </w:rPr>
        <w:t xml:space="preserve"> is </w:t>
      </w:r>
      <w:r w:rsidRPr="00DE79A0">
        <w:rPr>
          <w:color w:val="auto"/>
          <w:sz w:val="22"/>
          <w:szCs w:val="22"/>
        </w:rPr>
        <w:t>predominantly</w:t>
      </w:r>
      <w:r>
        <w:rPr>
          <w:color w:val="auto"/>
          <w:sz w:val="22"/>
          <w:szCs w:val="22"/>
        </w:rPr>
        <w:t xml:space="preserve"> </w:t>
      </w:r>
      <w:r w:rsidRPr="00DE79A0">
        <w:rPr>
          <w:color w:val="auto"/>
          <w:sz w:val="22"/>
          <w:szCs w:val="22"/>
        </w:rPr>
        <w:t>in</w:t>
      </w:r>
      <w:r>
        <w:rPr>
          <w:color w:val="auto"/>
          <w:sz w:val="22"/>
          <w:szCs w:val="22"/>
        </w:rPr>
        <w:t xml:space="preserve"> </w:t>
      </w:r>
      <w:r w:rsidRPr="00DE79A0">
        <w:rPr>
          <w:color w:val="auto"/>
          <w:sz w:val="22"/>
          <w:szCs w:val="22"/>
        </w:rPr>
        <w:t>Alamance</w:t>
      </w:r>
      <w:r>
        <w:rPr>
          <w:color w:val="auto"/>
          <w:sz w:val="22"/>
          <w:szCs w:val="22"/>
        </w:rPr>
        <w:t xml:space="preserve"> </w:t>
      </w:r>
      <w:r w:rsidRPr="00DE79A0">
        <w:rPr>
          <w:color w:val="auto"/>
          <w:sz w:val="22"/>
          <w:szCs w:val="22"/>
        </w:rPr>
        <w:t>County</w:t>
      </w:r>
      <w:r>
        <w:rPr>
          <w:color w:val="auto"/>
          <w:sz w:val="22"/>
          <w:szCs w:val="22"/>
        </w:rPr>
        <w:t xml:space="preserve"> </w:t>
      </w:r>
      <w:r w:rsidRPr="00DE79A0">
        <w:rPr>
          <w:color w:val="auto"/>
          <w:sz w:val="22"/>
          <w:szCs w:val="22"/>
        </w:rPr>
        <w:t>wit</w:t>
      </w:r>
      <w:r>
        <w:rPr>
          <w:color w:val="auto"/>
          <w:sz w:val="22"/>
          <w:szCs w:val="22"/>
        </w:rPr>
        <w:t xml:space="preserve">h </w:t>
      </w:r>
      <w:r w:rsidRPr="00DE79A0">
        <w:rPr>
          <w:color w:val="auto"/>
          <w:sz w:val="22"/>
          <w:szCs w:val="22"/>
        </w:rPr>
        <w:t>it</w:t>
      </w:r>
      <w:r>
        <w:rPr>
          <w:color w:val="auto"/>
          <w:sz w:val="22"/>
          <w:szCs w:val="22"/>
        </w:rPr>
        <w:t>s e</w:t>
      </w:r>
      <w:r w:rsidRPr="00DE79A0">
        <w:rPr>
          <w:color w:val="auto"/>
          <w:sz w:val="22"/>
          <w:szCs w:val="22"/>
        </w:rPr>
        <w:t>astern</w:t>
      </w:r>
      <w:r>
        <w:rPr>
          <w:color w:val="auto"/>
          <w:sz w:val="22"/>
          <w:szCs w:val="22"/>
        </w:rPr>
        <w:t xml:space="preserve"> </w:t>
      </w:r>
      <w:r w:rsidR="00E62333">
        <w:rPr>
          <w:color w:val="auto"/>
          <w:sz w:val="22"/>
          <w:szCs w:val="22"/>
        </w:rPr>
        <w:t>city limits</w:t>
      </w:r>
      <w:r>
        <w:rPr>
          <w:color w:val="auto"/>
          <w:sz w:val="22"/>
          <w:szCs w:val="22"/>
        </w:rPr>
        <w:t xml:space="preserve"> </w:t>
      </w:r>
      <w:r w:rsidRPr="00DE79A0">
        <w:rPr>
          <w:color w:val="auto"/>
          <w:sz w:val="22"/>
          <w:szCs w:val="22"/>
        </w:rPr>
        <w:t>in</w:t>
      </w:r>
      <w:r>
        <w:rPr>
          <w:color w:val="auto"/>
          <w:sz w:val="22"/>
          <w:szCs w:val="22"/>
        </w:rPr>
        <w:t xml:space="preserve"> </w:t>
      </w:r>
      <w:r w:rsidRPr="00DE79A0">
        <w:rPr>
          <w:color w:val="auto"/>
          <w:sz w:val="22"/>
          <w:szCs w:val="22"/>
        </w:rPr>
        <w:t>Orange</w:t>
      </w:r>
      <w:r>
        <w:rPr>
          <w:color w:val="auto"/>
          <w:sz w:val="22"/>
          <w:szCs w:val="22"/>
        </w:rPr>
        <w:t xml:space="preserve"> </w:t>
      </w:r>
      <w:r w:rsidRPr="00DE79A0">
        <w:rPr>
          <w:color w:val="auto"/>
          <w:sz w:val="22"/>
          <w:szCs w:val="22"/>
        </w:rPr>
        <w:t>County.</w:t>
      </w:r>
      <w:r>
        <w:rPr>
          <w:color w:val="auto"/>
          <w:sz w:val="22"/>
          <w:szCs w:val="22"/>
        </w:rPr>
        <w:t xml:space="preserve"> One of the fastest growing municipalities in the state, Mebane’s 2020 population of 17, 472 is 53</w:t>
      </w:r>
      <w:r w:rsidR="00DD345A">
        <w:rPr>
          <w:color w:val="auto"/>
          <w:sz w:val="22"/>
          <w:szCs w:val="22"/>
        </w:rPr>
        <w:t xml:space="preserve"> </w:t>
      </w:r>
      <w:r w:rsidR="009E4A17">
        <w:rPr>
          <w:color w:val="auto"/>
          <w:sz w:val="22"/>
          <w:szCs w:val="22"/>
        </w:rPr>
        <w:t>percent</w:t>
      </w:r>
      <w:r>
        <w:rPr>
          <w:color w:val="auto"/>
          <w:sz w:val="22"/>
          <w:szCs w:val="22"/>
        </w:rPr>
        <w:t xml:space="preserve"> greater than </w:t>
      </w:r>
      <w:r w:rsidR="00B10EF4">
        <w:rPr>
          <w:color w:val="auto"/>
          <w:sz w:val="22"/>
          <w:szCs w:val="22"/>
        </w:rPr>
        <w:t>in</w:t>
      </w:r>
      <w:r>
        <w:rPr>
          <w:color w:val="auto"/>
          <w:sz w:val="22"/>
          <w:szCs w:val="22"/>
        </w:rPr>
        <w:t xml:space="preserve"> </w:t>
      </w:r>
      <w:r w:rsidR="00890E0F">
        <w:rPr>
          <w:color w:val="auto"/>
          <w:sz w:val="22"/>
          <w:szCs w:val="22"/>
        </w:rPr>
        <w:t>2010</w:t>
      </w:r>
      <w:r w:rsidR="00B10EF4">
        <w:rPr>
          <w:color w:val="auto"/>
          <w:sz w:val="22"/>
          <w:szCs w:val="22"/>
        </w:rPr>
        <w:t xml:space="preserve">, </w:t>
      </w:r>
      <w:r w:rsidR="00890E0F">
        <w:rPr>
          <w:color w:val="auto"/>
          <w:sz w:val="22"/>
          <w:szCs w:val="22"/>
        </w:rPr>
        <w:t xml:space="preserve">and </w:t>
      </w:r>
      <w:r w:rsidR="00B10EF4">
        <w:rPr>
          <w:color w:val="auto"/>
          <w:sz w:val="22"/>
          <w:szCs w:val="22"/>
        </w:rPr>
        <w:t xml:space="preserve">it </w:t>
      </w:r>
      <w:r w:rsidR="00890E0F">
        <w:rPr>
          <w:color w:val="auto"/>
          <w:sz w:val="22"/>
          <w:szCs w:val="22"/>
        </w:rPr>
        <w:t xml:space="preserve">continues to increase at </w:t>
      </w:r>
      <w:r>
        <w:rPr>
          <w:color w:val="auto"/>
          <w:sz w:val="22"/>
          <w:szCs w:val="22"/>
        </w:rPr>
        <w:t>an average rate of 3.</w:t>
      </w:r>
      <w:r w:rsidR="00B659CD">
        <w:rPr>
          <w:color w:val="auto"/>
          <w:sz w:val="22"/>
          <w:szCs w:val="22"/>
        </w:rPr>
        <w:t>6</w:t>
      </w:r>
      <w:r w:rsidR="00890E0F">
        <w:rPr>
          <w:color w:val="auto"/>
          <w:sz w:val="22"/>
          <w:szCs w:val="22"/>
        </w:rPr>
        <w:t xml:space="preserve"> percent</w:t>
      </w:r>
      <w:r>
        <w:rPr>
          <w:color w:val="auto"/>
          <w:sz w:val="22"/>
          <w:szCs w:val="22"/>
        </w:rPr>
        <w:t xml:space="preserve"> annually. This growth is fueled by Mebane’s proximity to the Greensboro-Winston-Salem-High Point Combined Statistical Area to the west and the Raleigh-Durham-Chapel Hill Combined Statistical Area to the east, representing a total population of more than 3.</w:t>
      </w:r>
      <w:r w:rsidR="00333CB7">
        <w:rPr>
          <w:color w:val="auto"/>
          <w:sz w:val="22"/>
          <w:szCs w:val="22"/>
        </w:rPr>
        <w:t>7</w:t>
      </w:r>
      <w:r w:rsidR="009F7A9D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million residents. </w:t>
      </w:r>
    </w:p>
    <w:p w14:paraId="751C4DB9" w14:textId="77777777" w:rsidR="00BB7ED5" w:rsidRDefault="00BB7ED5" w:rsidP="00BB7ED5">
      <w:pPr>
        <w:pStyle w:val="Default"/>
        <w:rPr>
          <w:color w:val="auto"/>
          <w:sz w:val="22"/>
          <w:szCs w:val="22"/>
        </w:rPr>
      </w:pPr>
    </w:p>
    <w:p w14:paraId="0B057518" w14:textId="7B05EAB9" w:rsidR="004C6BA0" w:rsidRDefault="00BB7ED5" w:rsidP="00186D4D">
      <w:pPr>
        <w:pStyle w:val="Default"/>
        <w:rPr>
          <w:color w:val="auto"/>
          <w:sz w:val="22"/>
          <w:szCs w:val="22"/>
        </w:rPr>
      </w:pPr>
      <w:r w:rsidRPr="00DE79A0">
        <w:rPr>
          <w:color w:val="auto"/>
          <w:sz w:val="22"/>
          <w:szCs w:val="22"/>
        </w:rPr>
        <w:t>Downtown</w:t>
      </w:r>
      <w:r>
        <w:rPr>
          <w:color w:val="auto"/>
          <w:sz w:val="22"/>
          <w:szCs w:val="22"/>
        </w:rPr>
        <w:t xml:space="preserve"> </w:t>
      </w:r>
      <w:r w:rsidRPr="00DE79A0">
        <w:rPr>
          <w:color w:val="auto"/>
          <w:sz w:val="22"/>
          <w:szCs w:val="22"/>
        </w:rPr>
        <w:t>Mebane</w:t>
      </w:r>
      <w:r>
        <w:rPr>
          <w:color w:val="auto"/>
          <w:sz w:val="22"/>
          <w:szCs w:val="22"/>
        </w:rPr>
        <w:t xml:space="preserve"> is </w:t>
      </w:r>
      <w:r w:rsidR="001D014E">
        <w:rPr>
          <w:color w:val="auto"/>
          <w:sz w:val="22"/>
          <w:szCs w:val="22"/>
        </w:rPr>
        <w:t>two</w:t>
      </w:r>
      <w:r>
        <w:rPr>
          <w:color w:val="auto"/>
          <w:sz w:val="22"/>
          <w:szCs w:val="22"/>
        </w:rPr>
        <w:t xml:space="preserve"> miles from exit 154 on </w:t>
      </w:r>
      <w:r w:rsidRPr="00DE79A0">
        <w:rPr>
          <w:color w:val="auto"/>
          <w:sz w:val="22"/>
          <w:szCs w:val="22"/>
        </w:rPr>
        <w:t>the</w:t>
      </w:r>
      <w:r>
        <w:rPr>
          <w:color w:val="auto"/>
          <w:sz w:val="22"/>
          <w:szCs w:val="22"/>
        </w:rPr>
        <w:t xml:space="preserve"> </w:t>
      </w:r>
      <w:r w:rsidRPr="00DE79A0">
        <w:rPr>
          <w:color w:val="auto"/>
          <w:sz w:val="22"/>
          <w:szCs w:val="22"/>
        </w:rPr>
        <w:t>I</w:t>
      </w:r>
      <w:r w:rsidR="00B659CD">
        <w:rPr>
          <w:color w:val="auto"/>
          <w:sz w:val="22"/>
          <w:szCs w:val="22"/>
        </w:rPr>
        <w:t>-</w:t>
      </w:r>
      <w:r w:rsidRPr="00DE79A0">
        <w:rPr>
          <w:color w:val="auto"/>
          <w:sz w:val="22"/>
          <w:szCs w:val="22"/>
        </w:rPr>
        <w:t>40/I</w:t>
      </w:r>
      <w:r w:rsidR="00B659CD">
        <w:rPr>
          <w:color w:val="auto"/>
          <w:sz w:val="22"/>
          <w:szCs w:val="22"/>
        </w:rPr>
        <w:t>-</w:t>
      </w:r>
      <w:r w:rsidRPr="00DE79A0">
        <w:rPr>
          <w:color w:val="auto"/>
          <w:sz w:val="22"/>
          <w:szCs w:val="22"/>
        </w:rPr>
        <w:t>85</w:t>
      </w:r>
      <w:r>
        <w:rPr>
          <w:color w:val="auto"/>
          <w:sz w:val="22"/>
          <w:szCs w:val="22"/>
        </w:rPr>
        <w:t xml:space="preserve"> </w:t>
      </w:r>
      <w:r w:rsidRPr="00DE79A0">
        <w:rPr>
          <w:color w:val="auto"/>
          <w:sz w:val="22"/>
          <w:szCs w:val="22"/>
        </w:rPr>
        <w:t>corridor</w:t>
      </w:r>
      <w:r w:rsidR="001D014E">
        <w:rPr>
          <w:color w:val="auto"/>
          <w:sz w:val="22"/>
          <w:szCs w:val="22"/>
        </w:rPr>
        <w:t xml:space="preserve">. </w:t>
      </w:r>
      <w:r w:rsidR="009901EA">
        <w:rPr>
          <w:color w:val="auto"/>
          <w:sz w:val="22"/>
          <w:szCs w:val="22"/>
        </w:rPr>
        <w:t xml:space="preserve">The Mebane </w:t>
      </w:r>
      <w:r w:rsidR="00186D4D">
        <w:rPr>
          <w:color w:val="auto"/>
          <w:sz w:val="22"/>
          <w:szCs w:val="22"/>
        </w:rPr>
        <w:t>C</w:t>
      </w:r>
      <w:r w:rsidR="009901EA">
        <w:rPr>
          <w:color w:val="auto"/>
          <w:sz w:val="22"/>
          <w:szCs w:val="22"/>
        </w:rPr>
        <w:t xml:space="preserve">ommercial Historic District is listed on the National Register of Historic Places, with </w:t>
      </w:r>
      <w:r w:rsidR="002815DE">
        <w:rPr>
          <w:color w:val="auto"/>
          <w:sz w:val="22"/>
          <w:szCs w:val="22"/>
        </w:rPr>
        <w:t>31</w:t>
      </w:r>
      <w:r w:rsidR="009901EA">
        <w:rPr>
          <w:color w:val="auto"/>
          <w:sz w:val="22"/>
          <w:szCs w:val="22"/>
        </w:rPr>
        <w:t xml:space="preserve"> of the </w:t>
      </w:r>
      <w:r w:rsidR="002815DE">
        <w:rPr>
          <w:color w:val="auto"/>
          <w:sz w:val="22"/>
          <w:szCs w:val="22"/>
        </w:rPr>
        <w:t>33</w:t>
      </w:r>
      <w:r w:rsidR="009901EA">
        <w:rPr>
          <w:color w:val="auto"/>
          <w:sz w:val="22"/>
          <w:szCs w:val="22"/>
        </w:rPr>
        <w:t xml:space="preserve"> resources</w:t>
      </w:r>
      <w:r w:rsidR="00EB0C42">
        <w:rPr>
          <w:color w:val="auto"/>
          <w:sz w:val="22"/>
          <w:szCs w:val="22"/>
        </w:rPr>
        <w:t xml:space="preserve"> </w:t>
      </w:r>
      <w:r w:rsidR="009901EA">
        <w:rPr>
          <w:color w:val="auto"/>
          <w:sz w:val="22"/>
          <w:szCs w:val="22"/>
        </w:rPr>
        <w:t xml:space="preserve">identified as contributing. </w:t>
      </w:r>
    </w:p>
    <w:p w14:paraId="5929B462" w14:textId="77777777" w:rsidR="00A66F33" w:rsidRDefault="00A66F33" w:rsidP="00186D4D">
      <w:pPr>
        <w:pStyle w:val="Default"/>
        <w:rPr>
          <w:color w:val="auto"/>
          <w:sz w:val="22"/>
          <w:szCs w:val="22"/>
        </w:rPr>
      </w:pPr>
    </w:p>
    <w:p w14:paraId="594C6334" w14:textId="34410DDF" w:rsidR="00436032" w:rsidRDefault="00A807F8" w:rsidP="008230F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Executive </w:t>
      </w:r>
      <w:r w:rsidR="00436032" w:rsidRPr="00436032">
        <w:rPr>
          <w:b/>
          <w:bCs/>
          <w:u w:val="single"/>
        </w:rPr>
        <w:t>Director Position</w:t>
      </w:r>
      <w:r w:rsidR="005A1025">
        <w:rPr>
          <w:b/>
          <w:bCs/>
          <w:u w:val="single"/>
        </w:rPr>
        <w:t xml:space="preserve"> Description</w:t>
      </w:r>
    </w:p>
    <w:p w14:paraId="3BD96860" w14:textId="49FB7B1E" w:rsidR="00436032" w:rsidRDefault="005A1025" w:rsidP="008230F6">
      <w:r>
        <w:t xml:space="preserve">The </w:t>
      </w:r>
      <w:r w:rsidR="00A807F8">
        <w:t>DMDC Executive</w:t>
      </w:r>
      <w:r>
        <w:t xml:space="preserve"> Director </w:t>
      </w:r>
      <w:r w:rsidR="006F5189">
        <w:t>is</w:t>
      </w:r>
      <w:r>
        <w:t xml:space="preserve"> </w:t>
      </w:r>
      <w:r w:rsidR="005418B4">
        <w:t>a full-time</w:t>
      </w:r>
      <w:r>
        <w:t xml:space="preserve"> employee of the 501</w:t>
      </w:r>
      <w:r w:rsidR="004A70C8">
        <w:t>(</w:t>
      </w:r>
      <w:r>
        <w:t>c</w:t>
      </w:r>
      <w:r w:rsidR="004A70C8">
        <w:t>)</w:t>
      </w:r>
      <w:r w:rsidR="00621092">
        <w:t>(</w:t>
      </w:r>
      <w:r>
        <w:t>3</w:t>
      </w:r>
      <w:r w:rsidR="00621092">
        <w:t>)</w:t>
      </w:r>
      <w:r>
        <w:t xml:space="preserve"> organization</w:t>
      </w:r>
      <w:r w:rsidR="005418B4">
        <w:t xml:space="preserve">, managed by a nine-member Board of Directors. </w:t>
      </w:r>
      <w:r w:rsidR="00DC40D3">
        <w:t xml:space="preserve">The </w:t>
      </w:r>
      <w:r w:rsidR="00215BD2">
        <w:t xml:space="preserve">Executive </w:t>
      </w:r>
      <w:r w:rsidR="00DC40D3">
        <w:t>Director will be responsible for coordinating the Main Street Four</w:t>
      </w:r>
      <w:r w:rsidR="00BD18E8">
        <w:t>-</w:t>
      </w:r>
      <w:r w:rsidR="00DC40D3">
        <w:t xml:space="preserve">Point Approach </w:t>
      </w:r>
      <w:r w:rsidR="00BF38A7">
        <w:t xml:space="preserve">as outlined in the Downtown </w:t>
      </w:r>
      <w:bookmarkStart w:id="0" w:name="_Hlk106266929"/>
      <w:r w:rsidR="00BF38A7">
        <w:t>Mebane Economic Development Implementation Plan</w:t>
      </w:r>
      <w:bookmarkEnd w:id="0"/>
      <w:r w:rsidR="00BF38A7">
        <w:t xml:space="preserve">. </w:t>
      </w:r>
      <w:r w:rsidR="006F5CE6">
        <w:t>Responsibilities include but are not limited to:</w:t>
      </w:r>
    </w:p>
    <w:p w14:paraId="40B6AB19" w14:textId="55244DD4" w:rsidR="006F5CE6" w:rsidRDefault="000C3656" w:rsidP="00775344">
      <w:pPr>
        <w:pStyle w:val="ListParagraph"/>
        <w:numPr>
          <w:ilvl w:val="0"/>
          <w:numId w:val="5"/>
        </w:numPr>
        <w:contextualSpacing w:val="0"/>
      </w:pPr>
      <w:r>
        <w:t xml:space="preserve">Organization:  Maintain records and statistics pertaining to the district, including property and business inventories. Submit all reports, documents and statistics </w:t>
      </w:r>
      <w:r w:rsidR="00BC3DEE">
        <w:t xml:space="preserve">by established deadlines </w:t>
      </w:r>
      <w:r>
        <w:t xml:space="preserve">to the NC Main Street Program </w:t>
      </w:r>
      <w:r w:rsidR="00BC3DEE">
        <w:t>and any/all agencies as required to maintain NC Main Street designated status, corporate status, and nonprofit status</w:t>
      </w:r>
      <w:r>
        <w:t>.</w:t>
      </w:r>
      <w:r w:rsidR="00BC3DEE">
        <w:t xml:space="preserve"> </w:t>
      </w:r>
      <w:r>
        <w:t xml:space="preserve">Attend all NC Main Street meetings as required. </w:t>
      </w:r>
      <w:r w:rsidR="00EC36C5">
        <w:t>Manage the day-to-day affairs of the nonprofit Board of Directors and committees. Assist the Board of Directors in establishing and maintain</w:t>
      </w:r>
      <w:r w:rsidR="007C7728">
        <w:t>ing</w:t>
      </w:r>
      <w:r w:rsidR="00EC36C5">
        <w:t xml:space="preserve"> a volunteer base for committees and events.</w:t>
      </w:r>
      <w:r w:rsidR="007C7728">
        <w:t xml:space="preserve"> Assist the Board with managing the nonprofit budget and fundraising as necessary.</w:t>
      </w:r>
    </w:p>
    <w:p w14:paraId="6243A8E6" w14:textId="40789702" w:rsidR="00EC36C5" w:rsidRDefault="00EC36C5" w:rsidP="00775344">
      <w:pPr>
        <w:pStyle w:val="ListParagraph"/>
        <w:numPr>
          <w:ilvl w:val="0"/>
          <w:numId w:val="5"/>
        </w:numPr>
        <w:contextualSpacing w:val="0"/>
      </w:pPr>
      <w:r>
        <w:t xml:space="preserve">Promotion:  </w:t>
      </w:r>
      <w:r w:rsidR="00FD1BED">
        <w:t>M</w:t>
      </w:r>
      <w:r>
        <w:t xml:space="preserve">aintain </w:t>
      </w:r>
      <w:r w:rsidR="004D1E0F">
        <w:t xml:space="preserve">Downtown Mebane </w:t>
      </w:r>
      <w:r>
        <w:t>social media platforms</w:t>
      </w:r>
      <w:r w:rsidR="00A4054F">
        <w:t xml:space="preserve"> that promote the district </w:t>
      </w:r>
      <w:r w:rsidR="006D0607">
        <w:t>and</w:t>
      </w:r>
      <w:r w:rsidR="00A4054F">
        <w:t xml:space="preserve"> the nonprofit organization. </w:t>
      </w:r>
      <w:r>
        <w:t xml:space="preserve">Assist in coordinating events that support the strategies of the Mebane Economic Development Implementation Plan. </w:t>
      </w:r>
    </w:p>
    <w:p w14:paraId="0E0A4536" w14:textId="18F1972D" w:rsidR="00A4054F" w:rsidRDefault="00A4054F" w:rsidP="00775344">
      <w:pPr>
        <w:pStyle w:val="ListParagraph"/>
        <w:numPr>
          <w:ilvl w:val="0"/>
          <w:numId w:val="5"/>
        </w:numPr>
        <w:contextualSpacing w:val="0"/>
      </w:pPr>
      <w:r>
        <w:lastRenderedPageBreak/>
        <w:t xml:space="preserve">Design:  </w:t>
      </w:r>
      <w:r w:rsidR="003A1483">
        <w:t>Assist</w:t>
      </w:r>
      <w:r>
        <w:t xml:space="preserve"> business owners and property owners </w:t>
      </w:r>
      <w:r w:rsidR="003A1483">
        <w:t xml:space="preserve">in planning </w:t>
      </w:r>
      <w:r w:rsidR="00994D48">
        <w:t xml:space="preserve">physical improvements to buildings that are in keeping with the historic nature of the district. Work with city staff on appropriate improvements to public spaces and the streetscape. </w:t>
      </w:r>
    </w:p>
    <w:p w14:paraId="74D6E6E3" w14:textId="568134FC" w:rsidR="007C7728" w:rsidRDefault="007C7728" w:rsidP="00775344">
      <w:pPr>
        <w:pStyle w:val="ListParagraph"/>
        <w:numPr>
          <w:ilvl w:val="0"/>
          <w:numId w:val="5"/>
        </w:numPr>
        <w:contextualSpacing w:val="0"/>
      </w:pPr>
      <w:r>
        <w:t xml:space="preserve">Economic Vitality:  Serve as a point of contact for available spaces within the </w:t>
      </w:r>
      <w:r w:rsidR="00180D90">
        <w:t>district and assist new businesses with navigating the process for opening a business in Downtown Mebane</w:t>
      </w:r>
      <w:r>
        <w:t xml:space="preserve">. Assist  </w:t>
      </w:r>
      <w:r w:rsidR="0025346B">
        <w:t xml:space="preserve">in </w:t>
      </w:r>
      <w:r>
        <w:t xml:space="preserve">proactively </w:t>
      </w:r>
      <w:r w:rsidR="00BC3DEE">
        <w:t xml:space="preserve">recruiting businesses that the market will support. </w:t>
      </w:r>
      <w:r w:rsidR="00180D90">
        <w:t xml:space="preserve">Serve as a local resource for developers who are assembling a project within the district. </w:t>
      </w:r>
    </w:p>
    <w:p w14:paraId="263722E2" w14:textId="053ED6E8" w:rsidR="00436032" w:rsidRDefault="00C47C34" w:rsidP="008230F6">
      <w:pPr>
        <w:rPr>
          <w:b/>
          <w:bCs/>
          <w:u w:val="single"/>
        </w:rPr>
      </w:pPr>
      <w:r>
        <w:rPr>
          <w:b/>
          <w:bCs/>
          <w:u w:val="single"/>
        </w:rPr>
        <w:t>Required Skills</w:t>
      </w:r>
      <w:r w:rsidR="00F47763">
        <w:rPr>
          <w:b/>
          <w:bCs/>
          <w:u w:val="single"/>
        </w:rPr>
        <w:t xml:space="preserve"> and Education</w:t>
      </w:r>
    </w:p>
    <w:p w14:paraId="52AB6248" w14:textId="7FB2D33F" w:rsidR="002C50B9" w:rsidRPr="00BB43EF" w:rsidRDefault="000F272C" w:rsidP="00BB43EF">
      <w:r w:rsidRPr="000F272C">
        <w:rPr>
          <w:noProof/>
        </w:rPr>
        <w:t>Candidates must have demonstrated strong organizational skills; excellent verbal and written communication skills; the ability to manage design and execution of promotional activities; be able to plan, execute, and achieve short- and long-range goals for the organization; establish and maintain effective and positive relationships with stakeholders; and have significant computer</w:t>
      </w:r>
      <w:r w:rsidR="00635ECF">
        <w:rPr>
          <w:noProof/>
        </w:rPr>
        <w:t xml:space="preserve"> </w:t>
      </w:r>
      <w:r w:rsidRPr="000F272C">
        <w:rPr>
          <w:rFonts w:cs="Calibri"/>
        </w:rPr>
        <w:t>proficiency, including social media, Microsoft Office, and Google Suite skills. Willingness to work a flexible schedule including occasional nights/weekends is essential.</w:t>
      </w:r>
      <w:r w:rsidR="002C50B9">
        <w:rPr>
          <w:rFonts w:cs="Calibri"/>
        </w:rPr>
        <w:t xml:space="preserve"> </w:t>
      </w:r>
      <w:r w:rsidR="00442024">
        <w:t xml:space="preserve">Must be able to do light lifting, up to </w:t>
      </w:r>
      <w:r w:rsidR="004F247B">
        <w:t>25</w:t>
      </w:r>
      <w:r w:rsidR="00442024">
        <w:t xml:space="preserve"> pounds and maintain </w:t>
      </w:r>
      <w:r w:rsidR="002C50B9">
        <w:rPr>
          <w:rFonts w:cs="Calibri"/>
        </w:rPr>
        <w:t xml:space="preserve">a valid NC </w:t>
      </w:r>
      <w:r w:rsidR="00BA5700">
        <w:rPr>
          <w:rFonts w:cs="Calibri"/>
        </w:rPr>
        <w:t>d</w:t>
      </w:r>
      <w:r w:rsidR="002C50B9">
        <w:rPr>
          <w:rFonts w:cs="Calibri"/>
        </w:rPr>
        <w:t xml:space="preserve">river’s </w:t>
      </w:r>
      <w:r w:rsidR="00BA5700">
        <w:rPr>
          <w:rFonts w:cs="Calibri"/>
        </w:rPr>
        <w:t>l</w:t>
      </w:r>
      <w:r w:rsidR="002C50B9">
        <w:rPr>
          <w:rFonts w:cs="Calibri"/>
        </w:rPr>
        <w:t xml:space="preserve">icense. </w:t>
      </w:r>
    </w:p>
    <w:p w14:paraId="39D6C783" w14:textId="1AA0F059" w:rsidR="00E329C0" w:rsidRPr="002C50B9" w:rsidRDefault="00E329C0" w:rsidP="4C7E8589">
      <w:pPr>
        <w:spacing w:after="0" w:line="240" w:lineRule="auto"/>
        <w:rPr>
          <w:rFonts w:eastAsia="Times New Roman"/>
        </w:rPr>
      </w:pPr>
      <w:r w:rsidRPr="4C7E8589">
        <w:rPr>
          <w:rFonts w:eastAsia="Times New Roman"/>
        </w:rPr>
        <w:t xml:space="preserve">A combination of education and experience equivalent to graduation from an accredited college or university with a major in business management, </w:t>
      </w:r>
      <w:r w:rsidR="0043234F" w:rsidRPr="4C7E8589">
        <w:rPr>
          <w:rFonts w:eastAsia="Times New Roman"/>
        </w:rPr>
        <w:t xml:space="preserve">nonprofit, </w:t>
      </w:r>
      <w:r w:rsidRPr="4C7E8589">
        <w:rPr>
          <w:rFonts w:eastAsia="Times New Roman"/>
        </w:rPr>
        <w:t>planning, marketing</w:t>
      </w:r>
      <w:r w:rsidR="0043234F" w:rsidRPr="4C7E8589">
        <w:rPr>
          <w:rFonts w:eastAsia="Times New Roman"/>
        </w:rPr>
        <w:t xml:space="preserve">, downtown </w:t>
      </w:r>
      <w:r w:rsidR="005F00CC" w:rsidRPr="4C7E8589">
        <w:rPr>
          <w:rFonts w:eastAsia="Times New Roman"/>
        </w:rPr>
        <w:t>development,</w:t>
      </w:r>
      <w:r w:rsidR="0043234F" w:rsidRPr="4C7E8589">
        <w:rPr>
          <w:rFonts w:eastAsia="Times New Roman"/>
        </w:rPr>
        <w:t xml:space="preserve"> </w:t>
      </w:r>
      <w:r w:rsidRPr="4C7E8589">
        <w:rPr>
          <w:rFonts w:eastAsia="Times New Roman"/>
        </w:rPr>
        <w:t xml:space="preserve">or related field. A </w:t>
      </w:r>
      <w:r w:rsidR="003A4414" w:rsidRPr="4C7E8589">
        <w:t xml:space="preserve">bachelor’s in </w:t>
      </w:r>
      <w:r w:rsidR="003A4414">
        <w:t>B</w:t>
      </w:r>
      <w:r w:rsidR="003A4414" w:rsidRPr="4C7E8589">
        <w:t xml:space="preserve">usiness </w:t>
      </w:r>
      <w:r w:rsidR="003A4414">
        <w:t>A</w:t>
      </w:r>
      <w:r w:rsidR="003A4414" w:rsidRPr="4C7E8589">
        <w:t>dministration</w:t>
      </w:r>
      <w:r w:rsidR="005F4FC1" w:rsidRPr="4C7E8589">
        <w:t>, Public Administration, Economic Development, Communications, or a related field, with at least three (3) years in a professional office environment with experience in communication and project management</w:t>
      </w:r>
      <w:r w:rsidRPr="4C7E8589">
        <w:t xml:space="preserve"> is preferred but not required</w:t>
      </w:r>
      <w:r w:rsidR="005F4FC1" w:rsidRPr="4C7E8589">
        <w:t>.</w:t>
      </w:r>
      <w:r w:rsidR="005F4FC1" w:rsidRPr="4C7E8589">
        <w:rPr>
          <w:rFonts w:cs="Calibri"/>
        </w:rPr>
        <w:t xml:space="preserve"> Special consideration will be given to candidates with an established record of grant writing and experience working with the Main Street America program or related program with a proven record of accomplishment.</w:t>
      </w:r>
      <w:r w:rsidRPr="4C7E8589">
        <w:rPr>
          <w:rFonts w:cs="Calibri"/>
        </w:rPr>
        <w:t xml:space="preserve"> </w:t>
      </w:r>
    </w:p>
    <w:p w14:paraId="27FD5E44" w14:textId="5B090E97" w:rsidR="00C47C34" w:rsidRDefault="00C47C34" w:rsidP="002712AD">
      <w:pPr>
        <w:spacing w:before="160"/>
        <w:rPr>
          <w:b/>
          <w:bCs/>
          <w:u w:val="single"/>
        </w:rPr>
      </w:pPr>
      <w:r>
        <w:rPr>
          <w:b/>
          <w:bCs/>
          <w:u w:val="single"/>
        </w:rPr>
        <w:t>Salary and Benefits</w:t>
      </w:r>
    </w:p>
    <w:p w14:paraId="2CA8B09C" w14:textId="5354038E" w:rsidR="00C47C34" w:rsidRDefault="004B0C81" w:rsidP="002712AD">
      <w:pPr>
        <w:spacing w:before="160"/>
      </w:pPr>
      <w:r>
        <w:t>$60,000 plus benefits.</w:t>
      </w:r>
    </w:p>
    <w:p w14:paraId="5AF4D698" w14:textId="062D3A6D" w:rsidR="00C47C34" w:rsidRPr="00D66495" w:rsidRDefault="00C47C34" w:rsidP="002712AD">
      <w:pPr>
        <w:spacing w:before="160"/>
        <w:rPr>
          <w:rFonts w:cstheme="minorHAnsi"/>
          <w:b/>
          <w:bCs/>
          <w:u w:val="single"/>
        </w:rPr>
      </w:pPr>
      <w:r w:rsidRPr="00D66495">
        <w:rPr>
          <w:rFonts w:cstheme="minorHAnsi"/>
          <w:b/>
          <w:bCs/>
          <w:u w:val="single"/>
        </w:rPr>
        <w:t>How to Apply</w:t>
      </w:r>
    </w:p>
    <w:p w14:paraId="6408E044" w14:textId="5A0C8151" w:rsidR="0054447D" w:rsidRDefault="0080394A" w:rsidP="00D83BB2">
      <w:pPr>
        <w:spacing w:after="0" w:line="240" w:lineRule="auto"/>
        <w:rPr>
          <w:rFonts w:eastAsia="Times New Roman"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</w:t>
      </w:r>
      <w:r w:rsidR="007E610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lease submit a letter of interest and resume to </w:t>
      </w:r>
      <w:r w:rsidR="00560CB2">
        <w:rPr>
          <w:rStyle w:val="normaltextrun"/>
          <w:rFonts w:ascii="Calibri" w:hAnsi="Calibri" w:cs="Calibri"/>
          <w:color w:val="000000"/>
          <w:shd w:val="clear" w:color="auto" w:fill="FFFFFF"/>
        </w:rPr>
        <w:t>mainstreet@cityofmebane.com</w:t>
      </w:r>
      <w:r w:rsidR="007E610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with “DMDC Executive Director Position</w:t>
      </w:r>
      <w:r w:rsidR="007E610F">
        <w:rPr>
          <w:rStyle w:val="normaltextrun"/>
          <w:rFonts w:ascii="Calibri" w:hAnsi="Calibri" w:cs="Calibri"/>
          <w:color w:val="000000"/>
        </w:rPr>
        <w:t xml:space="preserve">” in the subject line of the email.  The DMDC Board of Directors will begin reviewing applications </w:t>
      </w:r>
      <w:r w:rsidR="00F31C16">
        <w:rPr>
          <w:rStyle w:val="normaltextrun"/>
          <w:rFonts w:ascii="Calibri" w:hAnsi="Calibri" w:cs="Calibri"/>
          <w:color w:val="000000"/>
        </w:rPr>
        <w:t>as they are received</w:t>
      </w:r>
      <w:r>
        <w:rPr>
          <w:rStyle w:val="normaltextrun"/>
          <w:rFonts w:ascii="Calibri" w:hAnsi="Calibri" w:cs="Calibri"/>
          <w:color w:val="000000"/>
        </w:rPr>
        <w:t>. The position is open until filled</w:t>
      </w:r>
      <w:r w:rsidR="007E610F">
        <w:rPr>
          <w:rStyle w:val="normaltextrun"/>
          <w:rFonts w:ascii="Calibri" w:hAnsi="Calibri" w:cs="Calibri"/>
          <w:color w:val="000000"/>
        </w:rPr>
        <w:t>. </w:t>
      </w:r>
      <w:r w:rsidR="007E610F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632DC83" w14:textId="3552EEFD" w:rsidR="0054447D" w:rsidRPr="00D66495" w:rsidRDefault="0054447D" w:rsidP="0054447D">
      <w:pPr>
        <w:spacing w:before="160" w:after="0" w:line="240" w:lineRule="auto"/>
        <w:rPr>
          <w:rFonts w:eastAsia="Times New Roman" w:cstheme="minorHAnsi"/>
        </w:rPr>
      </w:pPr>
      <w:r w:rsidRPr="00D66495">
        <w:rPr>
          <w:rFonts w:eastAsia="Times New Roman" w:cstheme="minorHAnsi"/>
        </w:rPr>
        <w:t xml:space="preserve">All offers of employment are subject to successful completion of a background check.  </w:t>
      </w:r>
    </w:p>
    <w:p w14:paraId="28EB5174" w14:textId="77777777" w:rsidR="00D83BB2" w:rsidRPr="00C47C34" w:rsidRDefault="00D83BB2" w:rsidP="008230F6">
      <w:pPr>
        <w:rPr>
          <w:b/>
          <w:bCs/>
          <w:u w:val="single"/>
        </w:rPr>
      </w:pPr>
    </w:p>
    <w:sectPr w:rsidR="00D83BB2" w:rsidRPr="00C47C34" w:rsidSect="00D9059A">
      <w:pgSz w:w="12240" w:h="15840"/>
      <w:pgMar w:top="1080" w:right="1440" w:bottom="1440" w:left="1440" w:header="720" w:footer="720" w:gutter="0"/>
      <w:pgBorders w:offsetFrom="page">
        <w:top w:val="single" w:sz="18" w:space="24" w:color="BDD6EE" w:themeColor="accent5" w:themeTint="66"/>
        <w:left w:val="single" w:sz="18" w:space="24" w:color="BDD6EE" w:themeColor="accent5" w:themeTint="66"/>
        <w:bottom w:val="single" w:sz="18" w:space="24" w:color="BDD6EE" w:themeColor="accent5" w:themeTint="66"/>
        <w:right w:val="single" w:sz="18" w:space="24" w:color="BDD6EE" w:themeColor="accent5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6BD"/>
      </v:shape>
    </w:pict>
  </w:numPicBullet>
  <w:abstractNum w:abstractNumId="0" w15:restartNumberingAfterBreak="0">
    <w:nsid w:val="32A94388"/>
    <w:multiLevelType w:val="hybridMultilevel"/>
    <w:tmpl w:val="7B88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31A3F"/>
    <w:multiLevelType w:val="hybridMultilevel"/>
    <w:tmpl w:val="2582453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1A04D7"/>
    <w:multiLevelType w:val="hybridMultilevel"/>
    <w:tmpl w:val="AF328B4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AA3E0F"/>
    <w:multiLevelType w:val="hybridMultilevel"/>
    <w:tmpl w:val="B88696FC"/>
    <w:lvl w:ilvl="0" w:tplc="D66A5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A7E09"/>
    <w:multiLevelType w:val="hybridMultilevel"/>
    <w:tmpl w:val="EB7206FA"/>
    <w:lvl w:ilvl="0" w:tplc="B95EB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449996">
    <w:abstractNumId w:val="4"/>
  </w:num>
  <w:num w:numId="2" w16cid:durableId="1538541575">
    <w:abstractNumId w:val="3"/>
  </w:num>
  <w:num w:numId="3" w16cid:durableId="2071490228">
    <w:abstractNumId w:val="1"/>
  </w:num>
  <w:num w:numId="4" w16cid:durableId="1190022807">
    <w:abstractNumId w:val="2"/>
  </w:num>
  <w:num w:numId="5" w16cid:durableId="68263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50"/>
    <w:rsid w:val="000010E7"/>
    <w:rsid w:val="00006762"/>
    <w:rsid w:val="00023BC1"/>
    <w:rsid w:val="0002429F"/>
    <w:rsid w:val="0003135B"/>
    <w:rsid w:val="00033FE3"/>
    <w:rsid w:val="00076C4E"/>
    <w:rsid w:val="00095F6E"/>
    <w:rsid w:val="000B287E"/>
    <w:rsid w:val="000C3656"/>
    <w:rsid w:val="000C5A53"/>
    <w:rsid w:val="000D4866"/>
    <w:rsid w:val="000D73B9"/>
    <w:rsid w:val="000F0106"/>
    <w:rsid w:val="000F272C"/>
    <w:rsid w:val="000F79D2"/>
    <w:rsid w:val="00100172"/>
    <w:rsid w:val="00117F09"/>
    <w:rsid w:val="00180D90"/>
    <w:rsid w:val="00186D4D"/>
    <w:rsid w:val="001A28C9"/>
    <w:rsid w:val="001A653E"/>
    <w:rsid w:val="001D014E"/>
    <w:rsid w:val="00215BD2"/>
    <w:rsid w:val="0022197F"/>
    <w:rsid w:val="002369D6"/>
    <w:rsid w:val="00253147"/>
    <w:rsid w:val="0025346B"/>
    <w:rsid w:val="002712AD"/>
    <w:rsid w:val="002815DE"/>
    <w:rsid w:val="002A1C79"/>
    <w:rsid w:val="002C4C49"/>
    <w:rsid w:val="002C50B9"/>
    <w:rsid w:val="002E3A83"/>
    <w:rsid w:val="002F7556"/>
    <w:rsid w:val="00316DE9"/>
    <w:rsid w:val="00333CB7"/>
    <w:rsid w:val="00376D50"/>
    <w:rsid w:val="003A1483"/>
    <w:rsid w:val="003A2F0C"/>
    <w:rsid w:val="003A4414"/>
    <w:rsid w:val="003C7146"/>
    <w:rsid w:val="00406FAD"/>
    <w:rsid w:val="004110A5"/>
    <w:rsid w:val="0042222E"/>
    <w:rsid w:val="0043234F"/>
    <w:rsid w:val="00436032"/>
    <w:rsid w:val="00442024"/>
    <w:rsid w:val="004436CD"/>
    <w:rsid w:val="004A70C8"/>
    <w:rsid w:val="004B0899"/>
    <w:rsid w:val="004B0C81"/>
    <w:rsid w:val="004C61BF"/>
    <w:rsid w:val="004C6BA0"/>
    <w:rsid w:val="004D103D"/>
    <w:rsid w:val="004D1E0F"/>
    <w:rsid w:val="004D598C"/>
    <w:rsid w:val="004F247B"/>
    <w:rsid w:val="005050F6"/>
    <w:rsid w:val="00513025"/>
    <w:rsid w:val="005418B4"/>
    <w:rsid w:val="0054447D"/>
    <w:rsid w:val="00560CB2"/>
    <w:rsid w:val="00575C9D"/>
    <w:rsid w:val="0059172F"/>
    <w:rsid w:val="005A1025"/>
    <w:rsid w:val="005A19B2"/>
    <w:rsid w:val="005A6B37"/>
    <w:rsid w:val="005D4EE2"/>
    <w:rsid w:val="005E3B3D"/>
    <w:rsid w:val="005F00CC"/>
    <w:rsid w:val="005F1984"/>
    <w:rsid w:val="005F4FC1"/>
    <w:rsid w:val="00621092"/>
    <w:rsid w:val="00624BF9"/>
    <w:rsid w:val="00635ECF"/>
    <w:rsid w:val="006410ED"/>
    <w:rsid w:val="00647B32"/>
    <w:rsid w:val="006C7030"/>
    <w:rsid w:val="006D0607"/>
    <w:rsid w:val="006D41DC"/>
    <w:rsid w:val="006F0D08"/>
    <w:rsid w:val="006F5189"/>
    <w:rsid w:val="006F5CE6"/>
    <w:rsid w:val="00710398"/>
    <w:rsid w:val="007215F6"/>
    <w:rsid w:val="007348D6"/>
    <w:rsid w:val="00735066"/>
    <w:rsid w:val="007378C2"/>
    <w:rsid w:val="00764EC8"/>
    <w:rsid w:val="0077301C"/>
    <w:rsid w:val="00775344"/>
    <w:rsid w:val="007B575B"/>
    <w:rsid w:val="007C7728"/>
    <w:rsid w:val="007D49BC"/>
    <w:rsid w:val="007D4F72"/>
    <w:rsid w:val="007E610F"/>
    <w:rsid w:val="008031A6"/>
    <w:rsid w:val="0080394A"/>
    <w:rsid w:val="008230F6"/>
    <w:rsid w:val="00884AF1"/>
    <w:rsid w:val="00890E0F"/>
    <w:rsid w:val="00894CE9"/>
    <w:rsid w:val="00931E1E"/>
    <w:rsid w:val="00946593"/>
    <w:rsid w:val="00980AE4"/>
    <w:rsid w:val="009847D0"/>
    <w:rsid w:val="00985786"/>
    <w:rsid w:val="009901EA"/>
    <w:rsid w:val="00994D48"/>
    <w:rsid w:val="009B24C0"/>
    <w:rsid w:val="009C7B70"/>
    <w:rsid w:val="009D6A78"/>
    <w:rsid w:val="009E4A17"/>
    <w:rsid w:val="009F7A9D"/>
    <w:rsid w:val="00A16893"/>
    <w:rsid w:val="00A37FD0"/>
    <w:rsid w:val="00A40161"/>
    <w:rsid w:val="00A4054F"/>
    <w:rsid w:val="00A46244"/>
    <w:rsid w:val="00A5184A"/>
    <w:rsid w:val="00A66F33"/>
    <w:rsid w:val="00A70EFB"/>
    <w:rsid w:val="00A743F7"/>
    <w:rsid w:val="00A807F8"/>
    <w:rsid w:val="00A97BC0"/>
    <w:rsid w:val="00AD534D"/>
    <w:rsid w:val="00AD5AF1"/>
    <w:rsid w:val="00AE24FE"/>
    <w:rsid w:val="00AE361A"/>
    <w:rsid w:val="00B04E87"/>
    <w:rsid w:val="00B10EF4"/>
    <w:rsid w:val="00B22B55"/>
    <w:rsid w:val="00B25D9E"/>
    <w:rsid w:val="00B372F8"/>
    <w:rsid w:val="00B42D10"/>
    <w:rsid w:val="00B659CD"/>
    <w:rsid w:val="00B74FC5"/>
    <w:rsid w:val="00BA5700"/>
    <w:rsid w:val="00BB43EF"/>
    <w:rsid w:val="00BB7ED5"/>
    <w:rsid w:val="00BC3DEE"/>
    <w:rsid w:val="00BD0755"/>
    <w:rsid w:val="00BD18E8"/>
    <w:rsid w:val="00BD5531"/>
    <w:rsid w:val="00BF38A7"/>
    <w:rsid w:val="00C21E04"/>
    <w:rsid w:val="00C4017D"/>
    <w:rsid w:val="00C47C34"/>
    <w:rsid w:val="00C510C1"/>
    <w:rsid w:val="00C714A7"/>
    <w:rsid w:val="00C965AE"/>
    <w:rsid w:val="00CB14CA"/>
    <w:rsid w:val="00CB3956"/>
    <w:rsid w:val="00CB5A4F"/>
    <w:rsid w:val="00CE1AA1"/>
    <w:rsid w:val="00CE57B3"/>
    <w:rsid w:val="00CF38CB"/>
    <w:rsid w:val="00D10DCB"/>
    <w:rsid w:val="00D1751C"/>
    <w:rsid w:val="00D66495"/>
    <w:rsid w:val="00D702C0"/>
    <w:rsid w:val="00D83BB2"/>
    <w:rsid w:val="00D9059A"/>
    <w:rsid w:val="00DB4B75"/>
    <w:rsid w:val="00DC3184"/>
    <w:rsid w:val="00DC40D3"/>
    <w:rsid w:val="00DD345A"/>
    <w:rsid w:val="00DE79A0"/>
    <w:rsid w:val="00E010EC"/>
    <w:rsid w:val="00E10FC0"/>
    <w:rsid w:val="00E329C0"/>
    <w:rsid w:val="00E5100A"/>
    <w:rsid w:val="00E53651"/>
    <w:rsid w:val="00E62333"/>
    <w:rsid w:val="00E71F85"/>
    <w:rsid w:val="00E76A08"/>
    <w:rsid w:val="00EB0C42"/>
    <w:rsid w:val="00EB1DEA"/>
    <w:rsid w:val="00EC36C5"/>
    <w:rsid w:val="00EC639E"/>
    <w:rsid w:val="00ED655E"/>
    <w:rsid w:val="00EE75F2"/>
    <w:rsid w:val="00F30D0B"/>
    <w:rsid w:val="00F31C16"/>
    <w:rsid w:val="00F328F5"/>
    <w:rsid w:val="00F47763"/>
    <w:rsid w:val="00F749E0"/>
    <w:rsid w:val="00FA377E"/>
    <w:rsid w:val="00FB58E4"/>
    <w:rsid w:val="00FD1BED"/>
    <w:rsid w:val="00FD590C"/>
    <w:rsid w:val="00FD7918"/>
    <w:rsid w:val="31E6E4E3"/>
    <w:rsid w:val="35CE8099"/>
    <w:rsid w:val="4C7E8589"/>
    <w:rsid w:val="6826D6E3"/>
    <w:rsid w:val="7734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B791"/>
  <w15:chartTrackingRefBased/>
  <w15:docId w15:val="{26987FD7-A1E6-46DE-A774-EE8382F9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C8"/>
    <w:pPr>
      <w:ind w:left="720"/>
      <w:contextualSpacing/>
    </w:pPr>
  </w:style>
  <w:style w:type="paragraph" w:customStyle="1" w:styleId="Default">
    <w:name w:val="Default"/>
    <w:rsid w:val="00DE79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83BB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B1D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DE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E610F"/>
  </w:style>
  <w:style w:type="character" w:customStyle="1" w:styleId="eop">
    <w:name w:val="eop"/>
    <w:basedOn w:val="DefaultParagraphFont"/>
    <w:rsid w:val="007E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dianeyoung96@gmail.com</dc:creator>
  <cp:keywords/>
  <dc:description/>
  <cp:lastModifiedBy>Barbara Hollerand</cp:lastModifiedBy>
  <cp:revision>79</cp:revision>
  <cp:lastPrinted>2024-04-08T11:47:00Z</cp:lastPrinted>
  <dcterms:created xsi:type="dcterms:W3CDTF">2024-03-25T14:27:00Z</dcterms:created>
  <dcterms:modified xsi:type="dcterms:W3CDTF">2024-04-08T11:47:00Z</dcterms:modified>
</cp:coreProperties>
</file>